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6A" w:rsidRPr="002F7DFC" w:rsidRDefault="002A516A" w:rsidP="002A516A">
      <w:pPr>
        <w:pStyle w:val="Style5"/>
        <w:widowControl/>
        <w:spacing w:line="240" w:lineRule="auto"/>
        <w:ind w:left="6096" w:right="-3"/>
        <w:jc w:val="left"/>
        <w:outlineLvl w:val="0"/>
        <w:rPr>
          <w:b/>
          <w:sz w:val="26"/>
          <w:szCs w:val="26"/>
        </w:rPr>
      </w:pPr>
      <w:r w:rsidRPr="002F7DFC">
        <w:rPr>
          <w:b/>
          <w:sz w:val="26"/>
          <w:szCs w:val="26"/>
          <w:lang w:val="uk-UA"/>
        </w:rPr>
        <w:t>ЗАТВЕРДЖЕНО</w:t>
      </w:r>
    </w:p>
    <w:p w:rsidR="002A516A" w:rsidRDefault="002A516A" w:rsidP="002A516A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 xml:space="preserve">наказ </w:t>
      </w: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. </w:t>
      </w:r>
      <w:r w:rsidRPr="002F7DFC">
        <w:rPr>
          <w:sz w:val="26"/>
          <w:szCs w:val="26"/>
          <w:lang w:val="uk-UA"/>
        </w:rPr>
        <w:t>начальника Управління капітального будівництва облдержадміністрації</w:t>
      </w:r>
    </w:p>
    <w:p w:rsidR="002A516A" w:rsidRPr="00D04B6C" w:rsidRDefault="002A516A" w:rsidP="002A516A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25 березня</w:t>
      </w:r>
      <w:r w:rsidRPr="002F7DFC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2F7DFC">
        <w:rPr>
          <w:sz w:val="26"/>
          <w:szCs w:val="26"/>
          <w:lang w:val="uk-UA"/>
        </w:rPr>
        <w:t xml:space="preserve"> року </w:t>
      </w:r>
      <w:r w:rsidRPr="00D04B6C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83</w:t>
      </w:r>
    </w:p>
    <w:p w:rsidR="002A516A" w:rsidRPr="002F7DFC" w:rsidRDefault="002A516A" w:rsidP="002A516A">
      <w:pPr>
        <w:tabs>
          <w:tab w:val="left" w:pos="744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A516A" w:rsidRDefault="002A516A" w:rsidP="002A516A">
      <w:pPr>
        <w:contextualSpacing/>
        <w:jc w:val="center"/>
        <w:rPr>
          <w:b/>
          <w:sz w:val="26"/>
          <w:szCs w:val="26"/>
        </w:rPr>
      </w:pPr>
    </w:p>
    <w:p w:rsidR="002A516A" w:rsidRPr="002A516A" w:rsidRDefault="002A516A" w:rsidP="002A516A">
      <w:pPr>
        <w:contextualSpacing/>
        <w:jc w:val="center"/>
        <w:rPr>
          <w:b/>
          <w:sz w:val="26"/>
          <w:szCs w:val="26"/>
        </w:rPr>
      </w:pPr>
      <w:r w:rsidRPr="002A516A">
        <w:rPr>
          <w:b/>
          <w:sz w:val="26"/>
          <w:szCs w:val="26"/>
        </w:rPr>
        <w:t>УМОВИ</w:t>
      </w:r>
    </w:p>
    <w:p w:rsidR="002A516A" w:rsidRPr="002A516A" w:rsidRDefault="002A516A" w:rsidP="002A516A">
      <w:pPr>
        <w:contextualSpacing/>
        <w:jc w:val="center"/>
        <w:rPr>
          <w:b/>
          <w:sz w:val="26"/>
          <w:szCs w:val="26"/>
          <w:lang w:eastAsia="uk-UA"/>
        </w:rPr>
      </w:pPr>
      <w:r w:rsidRPr="002A516A">
        <w:rPr>
          <w:b/>
          <w:sz w:val="26"/>
          <w:szCs w:val="26"/>
        </w:rPr>
        <w:t>проведення конкурсу</w:t>
      </w:r>
    </w:p>
    <w:p w:rsidR="002A516A" w:rsidRPr="002A516A" w:rsidRDefault="002A516A" w:rsidP="002A516A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2A516A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відділу економічного аналізу та договорів Управління капітального будівництва Чернігівської обласної державної адміністрації</w:t>
      </w:r>
    </w:p>
    <w:p w:rsidR="002A516A" w:rsidRPr="002A516A" w:rsidRDefault="002A516A" w:rsidP="002A516A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657"/>
        <w:gridCol w:w="6587"/>
      </w:tblGrid>
      <w:tr w:rsidR="002A516A" w:rsidRPr="002A516A" w:rsidTr="00821F36">
        <w:trPr>
          <w:trHeight w:val="418"/>
        </w:trPr>
        <w:tc>
          <w:tcPr>
            <w:tcW w:w="9660" w:type="dxa"/>
            <w:gridSpan w:val="3"/>
            <w:vAlign w:val="center"/>
          </w:tcPr>
          <w:p w:rsidR="002A516A" w:rsidRPr="002A516A" w:rsidRDefault="002A516A" w:rsidP="00821F36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A516A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587" w:type="dxa"/>
          </w:tcPr>
          <w:p w:rsidR="002A516A" w:rsidRPr="00442636" w:rsidRDefault="002A516A" w:rsidP="00821F36">
            <w:pPr>
              <w:tabs>
                <w:tab w:val="left" w:pos="1080"/>
                <w:tab w:val="left" w:pos="2415"/>
              </w:tabs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1.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Оформляє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відкриття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фінансування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програм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42636">
              <w:rPr>
                <w:sz w:val="26"/>
                <w:szCs w:val="26"/>
                <w:lang w:val="ru-RU"/>
              </w:rPr>
              <w:t>державного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–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титули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будов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внутрішньо-будівельні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титульні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списки,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копії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необхідних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2A516A" w:rsidRPr="00442636" w:rsidRDefault="002A516A" w:rsidP="00821F36">
            <w:pPr>
              <w:tabs>
                <w:tab w:val="left" w:pos="1080"/>
              </w:tabs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2.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Готує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р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ічний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звіт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щодо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освоєння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бюджетних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коштів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по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програмах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розрізі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галузей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  <w:p w:rsidR="002A516A" w:rsidRPr="00442636" w:rsidRDefault="002A516A" w:rsidP="00821F36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3.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роботи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проектно-кошторисної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документації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2A516A" w:rsidRPr="00442636" w:rsidRDefault="002A516A" w:rsidP="00821F36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4.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Здійснює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роботу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ідготовки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договорів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здійснення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авторського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нагляду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будівництвом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які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фінансуються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442636">
              <w:rPr>
                <w:sz w:val="26"/>
                <w:szCs w:val="26"/>
                <w:lang w:val="ru-RU"/>
              </w:rPr>
              <w:t xml:space="preserve">за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державні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кошти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>.</w:t>
            </w:r>
          </w:p>
          <w:p w:rsidR="002A516A" w:rsidRPr="00442636" w:rsidRDefault="002A516A" w:rsidP="00821F36">
            <w:pPr>
              <w:jc w:val="both"/>
              <w:rPr>
                <w:sz w:val="26"/>
                <w:szCs w:val="26"/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5. Бере участь у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передачі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обʼєктів </w:t>
            </w:r>
            <w:proofErr w:type="gramStart"/>
            <w:r w:rsidRPr="00442636">
              <w:rPr>
                <w:sz w:val="26"/>
                <w:szCs w:val="26"/>
                <w:lang w:val="ru-RU"/>
              </w:rPr>
              <w:t>незавершенного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будівництва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  <w:p w:rsidR="002A516A" w:rsidRPr="00672C3E" w:rsidRDefault="002A516A" w:rsidP="00821F36">
            <w:pPr>
              <w:jc w:val="both"/>
              <w:rPr>
                <w:lang w:val="ru-RU"/>
              </w:rPr>
            </w:pPr>
            <w:r w:rsidRPr="00442636">
              <w:rPr>
                <w:sz w:val="26"/>
                <w:szCs w:val="26"/>
                <w:lang w:val="ru-RU"/>
              </w:rPr>
              <w:t xml:space="preserve">6.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Забезпечує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ділове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листування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з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органами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виконавчої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влади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 w:rsidRPr="00442636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42636">
              <w:rPr>
                <w:sz w:val="26"/>
                <w:szCs w:val="26"/>
                <w:lang w:val="ru-RU"/>
              </w:rPr>
              <w:t>ідприємствами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установами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42636">
              <w:rPr>
                <w:sz w:val="26"/>
                <w:szCs w:val="26"/>
                <w:lang w:val="ru-RU"/>
              </w:rPr>
              <w:t>організаціями</w:t>
            </w:r>
            <w:proofErr w:type="spellEnd"/>
            <w:r w:rsidRPr="00442636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Відповідно до штатного роз</w:t>
            </w:r>
            <w:r w:rsidR="00D84BAD">
              <w:rPr>
                <w:sz w:val="26"/>
                <w:szCs w:val="26"/>
              </w:rPr>
              <w:t xml:space="preserve">пису посадовий оклад становить </w:t>
            </w:r>
            <w:r w:rsidR="00D84BAD">
              <w:rPr>
                <w:sz w:val="26"/>
                <w:szCs w:val="26"/>
                <w:lang w:val="ru-RU"/>
              </w:rPr>
              <w:t>511</w:t>
            </w:r>
            <w:r>
              <w:rPr>
                <w:sz w:val="26"/>
                <w:szCs w:val="26"/>
              </w:rPr>
              <w:t>0</w:t>
            </w:r>
            <w:r w:rsidRPr="002F7DFC">
              <w:rPr>
                <w:sz w:val="26"/>
                <w:szCs w:val="26"/>
              </w:rPr>
              <w:t xml:space="preserve">,00 </w:t>
            </w:r>
            <w:proofErr w:type="spellStart"/>
            <w:r w:rsidRPr="002F7DFC">
              <w:rPr>
                <w:sz w:val="26"/>
                <w:szCs w:val="26"/>
              </w:rPr>
              <w:t>грн</w:t>
            </w:r>
            <w:proofErr w:type="spellEnd"/>
            <w:r w:rsidRPr="002F7DFC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строков</w:t>
            </w:r>
            <w:r>
              <w:rPr>
                <w:sz w:val="26"/>
                <w:szCs w:val="26"/>
              </w:rPr>
              <w:t>а</w:t>
            </w: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1. Копія паспорта громадянина України.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2F7DFC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2F7DFC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</w:t>
            </w:r>
            <w:r w:rsidRPr="002F7DFC">
              <w:rPr>
                <w:sz w:val="26"/>
                <w:szCs w:val="26"/>
              </w:rPr>
              <w:lastRenderedPageBreak/>
              <w:t>проходження перевірки та оприлюднення відомостей стосовно неї відповідно до зазначеного Закону.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2A516A" w:rsidRPr="002F7DFC" w:rsidRDefault="002A516A" w:rsidP="00821F36">
            <w:pPr>
              <w:ind w:left="127"/>
              <w:rPr>
                <w:spacing w:val="-4"/>
                <w:sz w:val="26"/>
                <w:szCs w:val="26"/>
              </w:rPr>
            </w:pPr>
            <w:r w:rsidRPr="002F7DFC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2A516A" w:rsidRPr="002F7DFC" w:rsidRDefault="002A516A" w:rsidP="00821F36">
            <w:pPr>
              <w:ind w:left="127"/>
              <w:rPr>
                <w:spacing w:val="-2"/>
                <w:sz w:val="26"/>
                <w:szCs w:val="26"/>
              </w:rPr>
            </w:pPr>
            <w:r w:rsidRPr="002F7DFC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</w:t>
            </w:r>
            <w:r>
              <w:rPr>
                <w:spacing w:val="-2"/>
                <w:sz w:val="26"/>
                <w:szCs w:val="26"/>
              </w:rPr>
              <w:t>8</w:t>
            </w:r>
            <w:r w:rsidRPr="002F7DFC">
              <w:rPr>
                <w:spacing w:val="-2"/>
                <w:sz w:val="26"/>
                <w:szCs w:val="26"/>
              </w:rPr>
              <w:t xml:space="preserve"> рік (в роздрукованому вигляді).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Документи подаються: до 17 години,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квітня</w:t>
            </w:r>
            <w:r w:rsidRPr="002F7DF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2F7DFC">
              <w:rPr>
                <w:sz w:val="26"/>
                <w:szCs w:val="26"/>
              </w:rPr>
              <w:t xml:space="preserve"> року.</w:t>
            </w: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Конкурс проводиться о 10 годині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квітня 2019</w:t>
            </w:r>
            <w:r w:rsidRPr="002F7DFC">
              <w:rPr>
                <w:sz w:val="26"/>
                <w:szCs w:val="26"/>
              </w:rPr>
              <w:t xml:space="preserve"> року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>за адресою: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вул. </w:t>
            </w:r>
            <w:proofErr w:type="spellStart"/>
            <w:r w:rsidRPr="002F7DFC">
              <w:rPr>
                <w:sz w:val="26"/>
                <w:szCs w:val="26"/>
              </w:rPr>
              <w:t>Єлецька</w:t>
            </w:r>
            <w:proofErr w:type="spellEnd"/>
            <w:r w:rsidRPr="002F7DFC">
              <w:rPr>
                <w:sz w:val="26"/>
                <w:szCs w:val="26"/>
              </w:rPr>
              <w:t>, 11, каб.</w:t>
            </w:r>
            <w:r>
              <w:rPr>
                <w:sz w:val="26"/>
                <w:szCs w:val="26"/>
              </w:rPr>
              <w:t>2</w:t>
            </w:r>
            <w:r w:rsidRPr="002F7DFC">
              <w:rPr>
                <w:sz w:val="26"/>
                <w:szCs w:val="26"/>
              </w:rPr>
              <w:t>, м. Чернігів, 14000.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2A516A" w:rsidRPr="002F7DFC" w:rsidTr="00821F36">
        <w:tc>
          <w:tcPr>
            <w:tcW w:w="3073" w:type="dxa"/>
            <w:gridSpan w:val="2"/>
            <w:vAlign w:val="center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Кравченко Ірина Михайлівна</w:t>
            </w:r>
          </w:p>
          <w:p w:rsidR="002A516A" w:rsidRPr="002F7DFC" w:rsidRDefault="002A516A" w:rsidP="00821F36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 xml:space="preserve">тел. </w:t>
            </w:r>
            <w:r w:rsidRPr="002F7DFC">
              <w:rPr>
                <w:sz w:val="26"/>
                <w:szCs w:val="26"/>
              </w:rPr>
              <w:t xml:space="preserve">(0462) </w:t>
            </w:r>
            <w:r>
              <w:rPr>
                <w:sz w:val="26"/>
                <w:szCs w:val="26"/>
              </w:rPr>
              <w:t>640-347</w:t>
            </w:r>
          </w:p>
          <w:p w:rsidR="002A516A" w:rsidRPr="002F7DFC" w:rsidRDefault="002A516A" w:rsidP="00821F36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2F7DFC">
              <w:rPr>
                <w:bCs/>
                <w:i/>
                <w:iCs/>
                <w:sz w:val="26"/>
                <w:szCs w:val="26"/>
              </w:rPr>
              <w:t>-</w:t>
            </w: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2F7DFC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1</w:t>
            </w:r>
            <w:r w:rsidRPr="002F7DFC">
              <w:rPr>
                <w:sz w:val="26"/>
                <w:szCs w:val="26"/>
              </w:rPr>
              <w:t>@</w:t>
            </w:r>
            <w:r w:rsidRPr="002F7DFC">
              <w:rPr>
                <w:sz w:val="26"/>
                <w:szCs w:val="26"/>
                <w:lang w:val="en-US"/>
              </w:rPr>
              <w:t>cg</w:t>
            </w:r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2A516A" w:rsidRPr="002F7DFC" w:rsidTr="00821F36">
        <w:tc>
          <w:tcPr>
            <w:tcW w:w="9660" w:type="dxa"/>
            <w:gridSpan w:val="3"/>
          </w:tcPr>
          <w:p w:rsidR="002A516A" w:rsidRPr="002F7DFC" w:rsidRDefault="002A516A" w:rsidP="00821F36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Освіта</w:t>
            </w:r>
          </w:p>
        </w:tc>
        <w:tc>
          <w:tcPr>
            <w:tcW w:w="6587" w:type="dxa"/>
          </w:tcPr>
          <w:p w:rsidR="002A516A" w:rsidRPr="004B36ED" w:rsidRDefault="002A516A" w:rsidP="004B36ED">
            <w:pPr>
              <w:pStyle w:val="a4"/>
              <w:ind w:left="127" w:right="270"/>
              <w:rPr>
                <w:sz w:val="26"/>
                <w:szCs w:val="26"/>
                <w:lang w:val="ru-RU"/>
              </w:rPr>
            </w:pPr>
            <w:r w:rsidRPr="002F7DFC">
              <w:rPr>
                <w:color w:val="000000"/>
                <w:sz w:val="26"/>
                <w:szCs w:val="26"/>
              </w:rPr>
              <w:t>Вища</w:t>
            </w:r>
            <w:r>
              <w:rPr>
                <w:color w:val="000000"/>
                <w:sz w:val="26"/>
                <w:szCs w:val="26"/>
              </w:rPr>
              <w:t>, не нижче</w:t>
            </w:r>
            <w:r w:rsidRPr="002F7DFC">
              <w:rPr>
                <w:color w:val="000000"/>
                <w:sz w:val="26"/>
                <w:szCs w:val="26"/>
              </w:rPr>
              <w:t xml:space="preserve"> молодшого бакалавра або бакалавра, </w:t>
            </w:r>
            <w:r>
              <w:rPr>
                <w:color w:val="000000"/>
                <w:sz w:val="26"/>
                <w:szCs w:val="26"/>
              </w:rPr>
              <w:t xml:space="preserve">бажана </w:t>
            </w:r>
            <w:r w:rsidRPr="002F7DFC">
              <w:rPr>
                <w:color w:val="000000"/>
                <w:sz w:val="26"/>
                <w:szCs w:val="26"/>
              </w:rPr>
              <w:t xml:space="preserve">галузь знань: </w:t>
            </w:r>
            <w:r w:rsidRPr="002F7DFC">
              <w:rPr>
                <w:i/>
                <w:color w:val="000000"/>
                <w:sz w:val="26"/>
                <w:szCs w:val="26"/>
              </w:rPr>
              <w:t>«Соціальні та поведінкові науки», за спеціальністю – «Економіка»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ind w:right="26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не потребує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3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2A516A" w:rsidRPr="002F7DFC" w:rsidTr="00821F36">
        <w:tc>
          <w:tcPr>
            <w:tcW w:w="9660" w:type="dxa"/>
            <w:gridSpan w:val="3"/>
            <w:vAlign w:val="center"/>
          </w:tcPr>
          <w:p w:rsidR="002A516A" w:rsidRPr="002F7DFC" w:rsidRDefault="002A516A" w:rsidP="00821F36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a5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2F7DFC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2F7DFC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2F7DFC">
              <w:rPr>
                <w:sz w:val="26"/>
                <w:szCs w:val="26"/>
                <w:lang w:val="ru-RU"/>
              </w:rPr>
              <w:t>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Pr="002F7DFC" w:rsidRDefault="002A516A" w:rsidP="00821F36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Pr="002F7DFC" w:rsidRDefault="002A516A" w:rsidP="00821F36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2A516A" w:rsidRDefault="002A516A" w:rsidP="00821F36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2A516A" w:rsidRPr="002F7DFC" w:rsidRDefault="002A516A" w:rsidP="00821F36">
            <w:pPr>
              <w:ind w:right="150" w:hanging="15"/>
              <w:textAlignment w:val="baseline"/>
              <w:rPr>
                <w:sz w:val="26"/>
                <w:szCs w:val="26"/>
              </w:rPr>
            </w:pPr>
          </w:p>
        </w:tc>
      </w:tr>
      <w:tr w:rsidR="002A516A" w:rsidRPr="002F7DFC" w:rsidTr="00821F36">
        <w:tc>
          <w:tcPr>
            <w:tcW w:w="9660" w:type="dxa"/>
            <w:gridSpan w:val="3"/>
          </w:tcPr>
          <w:p w:rsidR="002A516A" w:rsidRPr="002F7DFC" w:rsidRDefault="002A516A" w:rsidP="00821F36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Знання: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Конституції України;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2F7DFC">
              <w:rPr>
                <w:sz w:val="26"/>
                <w:szCs w:val="26"/>
              </w:rPr>
              <w:t>службу”</w:t>
            </w:r>
            <w:proofErr w:type="spellEnd"/>
            <w:r w:rsidRPr="002F7DFC">
              <w:rPr>
                <w:sz w:val="26"/>
                <w:szCs w:val="26"/>
              </w:rPr>
              <w:t>;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2F7DFC">
              <w:rPr>
                <w:sz w:val="26"/>
                <w:szCs w:val="26"/>
              </w:rPr>
              <w:t>корупції”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2A516A" w:rsidRPr="002F7DFC" w:rsidTr="00821F36">
        <w:tc>
          <w:tcPr>
            <w:tcW w:w="416" w:type="dxa"/>
          </w:tcPr>
          <w:p w:rsidR="002A516A" w:rsidRPr="002F7DFC" w:rsidRDefault="002A516A" w:rsidP="00821F36">
            <w:pPr>
              <w:pStyle w:val="rvps12"/>
              <w:jc w:val="center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2657" w:type="dxa"/>
          </w:tcPr>
          <w:p w:rsidR="002A516A" w:rsidRPr="002F7DFC" w:rsidRDefault="002A516A" w:rsidP="00821F36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7" w:type="dxa"/>
          </w:tcPr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Знання: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2A516A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Основи державного управління, економіки, фінансів, ринку праці, права та політології;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 законодавства у сфері укладання та супроводу договорів на капітальне будівництво;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основи загального діловодства;</w:t>
            </w:r>
          </w:p>
          <w:p w:rsidR="002A516A" w:rsidRPr="002F7DFC" w:rsidRDefault="002A516A" w:rsidP="00821F36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правила етичної поведінки;</w:t>
            </w:r>
          </w:p>
          <w:p w:rsidR="002A516A" w:rsidRPr="002F7DFC" w:rsidRDefault="002A516A" w:rsidP="00821F36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2F7DFC">
              <w:rPr>
                <w:sz w:val="26"/>
                <w:szCs w:val="26"/>
                <w:lang w:val="ru-RU"/>
              </w:rPr>
              <w:t>володіння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мовними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нормами та культурою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мовлення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Заступник начальника відділу з питань </w:t>
      </w: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управління персоналом та </w:t>
      </w: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організаційної роботи Управління </w:t>
      </w: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капітального будівництва Чернігівської </w:t>
      </w:r>
    </w:p>
    <w:p w:rsidR="002A516A" w:rsidRPr="002F7DFC" w:rsidRDefault="002A516A" w:rsidP="002A516A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>обласної державної адміністрації                                                             І.КРАВЧЕНКО</w:t>
      </w:r>
    </w:p>
    <w:p w:rsidR="002A516A" w:rsidRPr="002F7DFC" w:rsidRDefault="002A516A" w:rsidP="002A516A">
      <w:pPr>
        <w:rPr>
          <w:sz w:val="26"/>
          <w:szCs w:val="26"/>
        </w:rPr>
      </w:pPr>
    </w:p>
    <w:p w:rsidR="002A516A" w:rsidRPr="002F7DFC" w:rsidRDefault="002A516A" w:rsidP="002A516A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2A516A" w:rsidRPr="002F7DFC" w:rsidRDefault="002A516A" w:rsidP="002A516A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2A516A" w:rsidRPr="002F7DFC" w:rsidRDefault="002A516A" w:rsidP="002A516A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2A516A" w:rsidRPr="00462EE2" w:rsidRDefault="002A516A" w:rsidP="002A516A">
      <w:pPr>
        <w:tabs>
          <w:tab w:val="left" w:pos="5020"/>
        </w:tabs>
        <w:rPr>
          <w:sz w:val="26"/>
          <w:szCs w:val="26"/>
        </w:rPr>
      </w:pPr>
    </w:p>
    <w:p w:rsidR="001F5540" w:rsidRDefault="001F5540"/>
    <w:sectPr w:rsidR="001F5540" w:rsidSect="005C1542">
      <w:pgSz w:w="11906" w:h="16838"/>
      <w:pgMar w:top="1276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16A"/>
    <w:rsid w:val="001F5540"/>
    <w:rsid w:val="002A516A"/>
    <w:rsid w:val="003C201E"/>
    <w:rsid w:val="004B36ED"/>
    <w:rsid w:val="005446A2"/>
    <w:rsid w:val="005F6499"/>
    <w:rsid w:val="00637FA9"/>
    <w:rsid w:val="00D84BAD"/>
    <w:rsid w:val="00E1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16A"/>
    <w:rPr>
      <w:color w:val="0000FF"/>
      <w:u w:val="single"/>
    </w:rPr>
  </w:style>
  <w:style w:type="paragraph" w:styleId="a4">
    <w:name w:val="Normal (Web)"/>
    <w:basedOn w:val="a"/>
    <w:unhideWhenUsed/>
    <w:rsid w:val="002A516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2A516A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2A516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2A516A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2A516A"/>
    <w:rPr>
      <w:rFonts w:cs="Times New Roman"/>
    </w:rPr>
  </w:style>
  <w:style w:type="paragraph" w:customStyle="1" w:styleId="Style5">
    <w:name w:val="Style5"/>
    <w:basedOn w:val="a"/>
    <w:rsid w:val="002A516A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2A516A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dcterms:created xsi:type="dcterms:W3CDTF">2019-03-26T08:21:00Z</dcterms:created>
  <dcterms:modified xsi:type="dcterms:W3CDTF">2019-03-26T08:21:00Z</dcterms:modified>
</cp:coreProperties>
</file>